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92" w:rsidRDefault="00FC5C92" w:rsidP="00FC5C92">
      <w:pPr>
        <w:pStyle w:val="a3"/>
        <w:jc w:val="both"/>
      </w:pPr>
      <w:r>
        <w:t>В январе 2018 года на базе ФБУЗ «Центр гигиены и эпидемиологии в Пермском крае» специалистами отдела информирования и консультирования граждан по вопросам защиты прав потребителей (далее – Консультационный центр) было оказано 494 консультаций. Из них: на личном приёме – 132, по телефону – 314, письменно – 33.</w:t>
      </w:r>
    </w:p>
    <w:p w:rsidR="00FC5C92" w:rsidRDefault="00FC5C92" w:rsidP="00FC5C92">
      <w:pPr>
        <w:pStyle w:val="a3"/>
        <w:jc w:val="both"/>
      </w:pPr>
      <w:r>
        <w:t>Также продолжалась работа по оказанию специалистами Консультационного центра помощи гражданам в анализе и составлении юридически значимых документов – договоров, претензий, жалоб. По заказу потребителей составлено 7 претензий к продавцам некачественных товаров, осуществлено 2 экспертизы качества товаров, составлена 1 жалоба в надзорные органы.</w:t>
      </w:r>
    </w:p>
    <w:p w:rsidR="00FC5C92" w:rsidRDefault="00FC5C92" w:rsidP="00FC5C92">
      <w:pPr>
        <w:pStyle w:val="a3"/>
        <w:jc w:val="both"/>
      </w:pPr>
      <w:r>
        <w:t>Среди товаров наибольшее количество обращений относится к сфере торговли мобильными телефонами (включая смартфоны) (15,9 %) и иными технически сложными товарами (9,9 %). В сфере услуг наибольшее количество обращений относится к сфере жилищно-коммунальных услуг (16,4 %) и финансово-кредитных услуг (6,1 %). Также следует отметить высокое количество консультаций по общим вопросам законодательства в сфере защиты прав потребителей (компетенция различных государственных и муниципальных органов, особенности судебной защиты прав, разъяснение неясных и спорных положений нормативных актов и т.д.) – 17,2 %.</w:t>
      </w:r>
    </w:p>
    <w:p w:rsidR="00FC5C92" w:rsidRDefault="00FC5C92" w:rsidP="00FC5C92">
      <w:pPr>
        <w:pStyle w:val="a3"/>
        <w:jc w:val="both"/>
      </w:pPr>
      <w:r>
        <w:t>В январе 2018 г. были проведены мероприятия по информированию широких слоёв населения о правах потребителей и необходимых действиях по защите этих прав.</w:t>
      </w:r>
    </w:p>
    <w:p w:rsidR="00FC5C92" w:rsidRDefault="00FC5C92" w:rsidP="00FC5C92">
      <w:pPr>
        <w:pStyle w:val="a3"/>
        <w:jc w:val="both"/>
      </w:pPr>
      <w:r>
        <w:t xml:space="preserve">В целях потребительского образования и массового информирования широкого круга потребителей продолжалась работа по проведению лекционных и семинарских занятий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руководители</w:t>
      </w:r>
      <w:proofErr w:type="gramEnd"/>
      <w:r>
        <w:t xml:space="preserve"> хозяйствующих субъектов Пермского края по изучению законодательства в сфере защиты прав потребителей – 3 лекционных занятия с охватом около 50 человек.</w:t>
      </w:r>
    </w:p>
    <w:p w:rsidR="00FC5C92" w:rsidRDefault="00FC5C92" w:rsidP="00FC5C92">
      <w:pPr>
        <w:pStyle w:val="a3"/>
        <w:jc w:val="both"/>
      </w:pPr>
      <w:r>
        <w:t xml:space="preserve">В период </w:t>
      </w:r>
      <w:r>
        <w:rPr>
          <w:rStyle w:val="a4"/>
        </w:rPr>
        <w:t xml:space="preserve">с 18 по 25 января 2018 г. </w:t>
      </w:r>
      <w:r>
        <w:t>специалистами Консультационного центра для потребителей ФБУЗ «Центр гигиены и эпидемиологии в Пермском крае» и консультационных пунктов для потребителей в Пермском крае проведено тематическое консультирование граждан по вопросам ввода в обращение купюр номиналом 200 и 2000 рублей, а также другим вопросам денежного. Всего поступило 10 телефонных обращений. Всем обратившимся были оказаны всесторонние юридические консультации.</w:t>
      </w:r>
    </w:p>
    <w:p w:rsidR="00FC5C92" w:rsidRDefault="00FC5C92" w:rsidP="00FC5C92">
      <w:pPr>
        <w:pStyle w:val="a3"/>
        <w:jc w:val="both"/>
      </w:pPr>
      <w:r>
        <w:t>Специалисты Консультационного центра для потребителей приняли участие в инспектировании 12 торговых точек, осуществляющих продажу изделий из натурального меха.</w:t>
      </w:r>
    </w:p>
    <w:p w:rsidR="00FC5C92" w:rsidRDefault="00FC5C92" w:rsidP="00FC5C92">
      <w:pPr>
        <w:pStyle w:val="a3"/>
        <w:jc w:val="both"/>
      </w:pPr>
      <w:proofErr w:type="gramStart"/>
      <w:r>
        <w:t>Осуществляя взаимодействие с иным организациями по направлению защиты прав потребителей в рамках долгосрочного государственного проекта «Содействие повышению уровня финансовой грамотности населения и развитию финансового образования в Российской Федерации» сотрудники Консультационного центра участвовали в дистанционном опросе консультационных центров для потребителей и оценки результатов их деятельности в сфере защиты прав потребителей финансовых услуг, проводимом ООО «Финансовые и бухгалтерские консультанты (ФБК)».</w:t>
      </w:r>
      <w:proofErr w:type="gramEnd"/>
    </w:p>
    <w:p w:rsidR="007D2B33" w:rsidRDefault="007D2B33">
      <w:bookmarkStart w:id="0" w:name="_GoBack"/>
      <w:bookmarkEnd w:id="0"/>
    </w:p>
    <w:sectPr w:rsidR="007D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92"/>
    <w:rsid w:val="007D2B33"/>
    <w:rsid w:val="00FC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C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Логунов</dc:creator>
  <cp:lastModifiedBy>Алексей В. Логунов</cp:lastModifiedBy>
  <cp:revision>1</cp:revision>
  <dcterms:created xsi:type="dcterms:W3CDTF">2018-10-18T11:41:00Z</dcterms:created>
  <dcterms:modified xsi:type="dcterms:W3CDTF">2018-10-18T11:42:00Z</dcterms:modified>
</cp:coreProperties>
</file>