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6" w:rsidRPr="00C94106" w:rsidRDefault="00C94106" w:rsidP="00C94106">
      <w:r w:rsidRPr="00C94106">
        <w:rPr>
          <w:b/>
          <w:bCs/>
        </w:rPr>
        <w:t xml:space="preserve">Информация о деятельности Консультационного центра для потребителей в ноябре 2019 года </w:t>
      </w:r>
    </w:p>
    <w:p w:rsidR="00C94106" w:rsidRPr="00C94106" w:rsidRDefault="00C94106" w:rsidP="00C94106">
      <w:r w:rsidRPr="00C94106">
        <w:t> </w:t>
      </w:r>
    </w:p>
    <w:p w:rsidR="00C94106" w:rsidRPr="00C94106" w:rsidRDefault="00C94106" w:rsidP="00C94106">
      <w:r w:rsidRPr="00C94106">
        <w:t>В ноябре 2019 года на базе ФБУЗ «Центр гигиены и эпидемиологии в Пермском крае» специалистами отделом информирования и консультирования граждан по вопросам защиты прав потребителей (далее - Консультационный центр) было оказано 337консультаций. Из них: по телефону – 224, на личном приёме – 88, письменно – 21. Также по заказу потребителей составлены 4 претензии в связи с продажей некачественных товаров (оказанием некачественных услуг).</w:t>
      </w:r>
    </w:p>
    <w:p w:rsidR="00C94106" w:rsidRPr="00C94106" w:rsidRDefault="00C94106" w:rsidP="00C94106">
      <w:r w:rsidRPr="00C94106">
        <w:t> </w:t>
      </w:r>
    </w:p>
    <w:p w:rsidR="00C94106" w:rsidRPr="00C94106" w:rsidRDefault="00C94106" w:rsidP="00C94106">
      <w:r w:rsidRPr="00C94106">
        <w:t>Среди товаров наибольшее количество обращений относится к сфере торговли одеждой (5,6 %)  В сфере услуг наибольшее количество обращений связано с бытовыми услугами (16 %) и жилищно-коммунальными услугами (12,8 %).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18,4 %.  </w:t>
      </w:r>
    </w:p>
    <w:p w:rsidR="00C94106" w:rsidRPr="00C94106" w:rsidRDefault="00C94106" w:rsidP="00C94106">
      <w:r w:rsidRPr="00C94106">
        <w:t xml:space="preserve">В ноябре разработаны и размещены на официальном сайте </w:t>
      </w:r>
      <w:hyperlink r:id="rId5" w:history="1">
        <w:r w:rsidRPr="00C94106">
          <w:rPr>
            <w:rStyle w:val="a3"/>
          </w:rPr>
          <w:t>http://59fbuz.ru</w:t>
        </w:r>
      </w:hyperlink>
      <w:r w:rsidRPr="00C94106">
        <w:t xml:space="preserve"> информационные материалы:</w:t>
      </w:r>
    </w:p>
    <w:p w:rsidR="00C94106" w:rsidRPr="00C94106" w:rsidRDefault="00C94106" w:rsidP="00C94106">
      <w:r w:rsidRPr="00C94106">
        <w:t>- «</w:t>
      </w:r>
      <w:proofErr w:type="spellStart"/>
      <w:r w:rsidRPr="00C94106">
        <w:t>Микрофинансовым</w:t>
      </w:r>
      <w:proofErr w:type="spellEnd"/>
      <w:r w:rsidRPr="00C94106">
        <w:t xml:space="preserve"> организациям запретили брать жилые помещения в качестве залога»;</w:t>
      </w:r>
    </w:p>
    <w:p w:rsidR="00C94106" w:rsidRPr="00C94106" w:rsidRDefault="00C94106" w:rsidP="00C94106">
      <w:r w:rsidRPr="00C94106">
        <w:t>- «Оплата дополнительных услуг при ремонте бытовой техники, которые не предусмотрены договором»</w:t>
      </w:r>
    </w:p>
    <w:p w:rsidR="00C94106" w:rsidRPr="00C94106" w:rsidRDefault="00C94106" w:rsidP="00C94106">
      <w:r w:rsidRPr="00C94106">
        <w:t>В рамках гигиенического обучения проведены занятия для производителей и продавцов товаров и услуг о применении Закона РФ «О защите прав потребителей» для руководителей детских дошкольных учреждений и руководителей детских образовательных учреждений.</w:t>
      </w:r>
    </w:p>
    <w:p w:rsidR="00C94106" w:rsidRPr="00C94106" w:rsidRDefault="00C94106" w:rsidP="00C94106">
      <w:r w:rsidRPr="00C94106">
        <w:t xml:space="preserve">В соответствии с планом Управления Роспотребнадзора по Пермскому краю с 11.11.2019 г. по 22.11. 2019 г. специалистами Консультационного центра проведено тематическое консультирование граждан по вопросам услуг такси и </w:t>
      </w:r>
      <w:proofErr w:type="spellStart"/>
      <w:r w:rsidRPr="00C94106">
        <w:t>каршеринга</w:t>
      </w:r>
      <w:proofErr w:type="spellEnd"/>
      <w:r w:rsidRPr="00C94106">
        <w:rPr>
          <w:bCs/>
        </w:rPr>
        <w:t xml:space="preserve">. </w:t>
      </w:r>
      <w:r w:rsidRPr="00C94106">
        <w:t>Всего поступило 6 телефонных обращений.  Обратившимся разъяснен досудебный порядок разрешения конфликтных ситуаций посредством подготовки и вручения претензий продавцу детских товаров и порядок обращения в судебные и надзорные органы за защитой своих прав.</w:t>
      </w:r>
    </w:p>
    <w:p w:rsidR="00C94106" w:rsidRPr="00C94106" w:rsidRDefault="00C94106" w:rsidP="00C94106">
      <w:r w:rsidRPr="00C94106">
        <w:t xml:space="preserve">20 ноября 2019 года в </w:t>
      </w:r>
      <w:proofErr w:type="spellStart"/>
      <w:r w:rsidRPr="00C94106">
        <w:t>Прикамском</w:t>
      </w:r>
      <w:proofErr w:type="spellEnd"/>
      <w:r w:rsidRPr="00C94106">
        <w:t xml:space="preserve"> социальном институте состоялась встреча студентов 1-3 курсов с сотрудником Консультационного центра. Специалист Консультационного центра выступил с докладом и презентацией на тему: «Защита прав потребителей при оказании финансовых услуг». Мероприятие проводилось в рамках шестой ежегодной «Всероссийской недели сбережений»;</w:t>
      </w:r>
    </w:p>
    <w:p w:rsidR="00C94106" w:rsidRPr="00C94106" w:rsidRDefault="00C94106" w:rsidP="00C94106">
      <w:r w:rsidRPr="00C94106">
        <w:t>29 ноября 2019 года начальник Консультационного центра принял участие в качестве эксперта в семинаре «Действия родителей в случае нарушения прав членов семьи как потребителей» на площадке VI Пермского краевого семейного форума (организатор - Правительство Пермского края).</w:t>
      </w:r>
    </w:p>
    <w:p w:rsidR="00C94106" w:rsidRPr="00C94106" w:rsidRDefault="00C94106" w:rsidP="00C94106">
      <w:r w:rsidRPr="00C94106">
        <w:t>До сведения населения г. Перми в течение ноября доведено около 1500 памяток и буклетов по различным вопросам защиты прав потребителей. </w:t>
      </w:r>
    </w:p>
    <w:p w:rsidR="00127711" w:rsidRDefault="00C94106" w:rsidP="00C94106">
      <w:r w:rsidRPr="00C94106">
        <w:lastRenderedPageBreak/>
        <w:br/>
      </w:r>
      <w:r w:rsidRPr="00C94106">
        <w:br/>
      </w:r>
      <w:r w:rsidRPr="00C94106">
        <w:br/>
        <w:t>с уважением, Ольга Шутова</w:t>
      </w:r>
      <w:r w:rsidRPr="00C94106">
        <w:br/>
        <w:t>8 912 982 95 64</w:t>
      </w:r>
      <w:bookmarkStart w:id="0" w:name="_GoBack"/>
      <w:bookmarkEnd w:id="0"/>
    </w:p>
    <w:sectPr w:rsidR="001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6"/>
    <w:rsid w:val="00662226"/>
    <w:rsid w:val="00BB2D89"/>
    <w:rsid w:val="00C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9fbu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Елена Николаевна Самойленко</cp:lastModifiedBy>
  <cp:revision>1</cp:revision>
  <dcterms:created xsi:type="dcterms:W3CDTF">2019-12-03T05:53:00Z</dcterms:created>
  <dcterms:modified xsi:type="dcterms:W3CDTF">2019-12-03T05:53:00Z</dcterms:modified>
</cp:coreProperties>
</file>