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A0" w:rsidRDefault="00850CA0" w:rsidP="00850CA0">
      <w:pPr>
        <w:pStyle w:val="a3"/>
        <w:jc w:val="both"/>
      </w:pPr>
      <w:bookmarkStart w:id="0" w:name="_GoBack"/>
      <w:r>
        <w:t>В сентябре 2017 года на базе ФБУЗ «Центр гигиены и эпидемиологии в Пермском крае» специалистами отдела информирования и консультирования граждан по вопросам защиты прав потребителей (далее – Консультационный центр) было оказано 630 консультаций. Из них: на личном приёме – 161, по телефону – 454, письменно – 15.</w:t>
      </w:r>
    </w:p>
    <w:p w:rsidR="00850CA0" w:rsidRDefault="00850CA0" w:rsidP="00850CA0">
      <w:pPr>
        <w:pStyle w:val="a3"/>
        <w:jc w:val="both"/>
      </w:pPr>
      <w:r>
        <w:t>Также продолжалась работа по оказанию специалистами Консультационного центра помощи гражданам в составлении юридически значимых документов – составлена 1 претензия.</w:t>
      </w:r>
    </w:p>
    <w:p w:rsidR="00850CA0" w:rsidRDefault="00850CA0" w:rsidP="00850CA0">
      <w:pPr>
        <w:pStyle w:val="a3"/>
        <w:jc w:val="both"/>
      </w:pPr>
      <w:r>
        <w:t>Среди товаров наибольшее количество обращений относится к сфере торговли технически сложными товарами (8,9 %) и мобильными телефонами (8,8 %). В сфере услуг наибольшее количество обращений относится к сфере жилищно-коммунальных услуг (19,5 %) и бытовых услуг (5,9 %). Также следует отметить высокое количество консультаций по общим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11,6 %.</w:t>
      </w:r>
    </w:p>
    <w:p w:rsidR="00850CA0" w:rsidRDefault="00850CA0" w:rsidP="00850CA0">
      <w:pPr>
        <w:pStyle w:val="a3"/>
        <w:jc w:val="both"/>
      </w:pPr>
      <w:r>
        <w:t>В сентябре 2017 г. также были проведены мероприятия по информированию широких слоёв населения о правах потребителей и необходимых действиях по защите этих прав.</w:t>
      </w:r>
    </w:p>
    <w:p w:rsidR="00850CA0" w:rsidRDefault="00850CA0" w:rsidP="00850CA0">
      <w:pPr>
        <w:pStyle w:val="a3"/>
        <w:jc w:val="both"/>
      </w:pPr>
      <w:r>
        <w:t>В целях потребительского образования и массового информирования продолжалась работа по проведению лекционных и семинарских занятий для производителей и продавцов товаров и услуг по изучению законодательства в сфере защиты прав потребителей – 37 семинарских и лекционных занятий с охватом более 700 человек.</w:t>
      </w:r>
    </w:p>
    <w:p w:rsidR="00850CA0" w:rsidRDefault="00850CA0" w:rsidP="00850CA0">
      <w:pPr>
        <w:pStyle w:val="a3"/>
        <w:jc w:val="both"/>
      </w:pPr>
      <w:r>
        <w:t>В режиме свободного распространения до населения г. Перми доведено около 500 памяток по различным вопросам защиты прав потребителей.</w:t>
      </w:r>
    </w:p>
    <w:bookmarkEnd w:id="0"/>
    <w:p w:rsidR="007D2B33" w:rsidRDefault="007D2B33"/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A0"/>
    <w:rsid w:val="007D2B33"/>
    <w:rsid w:val="0085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2018-10-18T11:34:00Z</dcterms:created>
  <dcterms:modified xsi:type="dcterms:W3CDTF">2018-10-18T11:34:00Z</dcterms:modified>
</cp:coreProperties>
</file>