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B6" w:rsidRPr="00D16C48" w:rsidRDefault="00B615B6" w:rsidP="00F33266">
      <w:pPr>
        <w:spacing w:after="0"/>
        <w:rPr>
          <w:rFonts w:ascii="Times New Roman" w:hAnsi="Times New Roman"/>
          <w:b/>
          <w:color w:val="800000"/>
          <w:sz w:val="32"/>
          <w:szCs w:val="32"/>
        </w:rPr>
      </w:pPr>
      <w:r w:rsidRPr="00D16C48">
        <w:rPr>
          <w:rFonts w:ascii="Times New Roman" w:hAnsi="Times New Roman"/>
          <w:b/>
          <w:color w:val="800000"/>
          <w:sz w:val="32"/>
          <w:szCs w:val="32"/>
        </w:rPr>
        <w:t xml:space="preserve">Памятка для лиц, контактировавших с инфицированным </w:t>
      </w:r>
      <w:r w:rsidRPr="00D16C48">
        <w:rPr>
          <w:rFonts w:ascii="Times New Roman" w:hAnsi="Times New Roman"/>
          <w:b/>
          <w:color w:val="800000"/>
          <w:sz w:val="32"/>
          <w:szCs w:val="32"/>
          <w:lang w:val="en-US"/>
        </w:rPr>
        <w:t>COVID</w:t>
      </w:r>
      <w:r w:rsidRPr="00D16C48">
        <w:rPr>
          <w:rFonts w:ascii="Times New Roman" w:hAnsi="Times New Roman"/>
          <w:b/>
          <w:color w:val="800000"/>
          <w:sz w:val="32"/>
          <w:szCs w:val="32"/>
        </w:rPr>
        <w:t>-19</w:t>
      </w:r>
    </w:p>
    <w:p w:rsidR="00B615B6" w:rsidRPr="00D16C48" w:rsidRDefault="00B615B6" w:rsidP="00F13E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615B6" w:rsidRPr="00D16C48" w:rsidRDefault="00B615B6" w:rsidP="007D3BE4">
      <w:pPr>
        <w:spacing w:after="0"/>
        <w:contextualSpacing/>
        <w:rPr>
          <w:rFonts w:ascii="Times New Roman" w:hAnsi="Times New Roman"/>
          <w:b/>
          <w:color w:val="800000"/>
          <w:sz w:val="28"/>
          <w:szCs w:val="32"/>
          <w:u w:val="single"/>
        </w:rPr>
      </w:pPr>
      <w:r w:rsidRPr="00D16C48">
        <w:rPr>
          <w:rFonts w:ascii="Times New Roman" w:hAnsi="Times New Roman"/>
          <w:b/>
          <w:color w:val="800000"/>
          <w:sz w:val="28"/>
          <w:szCs w:val="32"/>
          <w:u w:val="single"/>
        </w:rPr>
        <w:t>Контактные лица делятся на три категории:</w:t>
      </w:r>
    </w:p>
    <w:p w:rsidR="00B615B6" w:rsidRPr="00F13EA7" w:rsidRDefault="00B615B6" w:rsidP="007D3BE4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32"/>
        </w:rPr>
      </w:pPr>
      <w:r w:rsidRPr="00D16C48">
        <w:rPr>
          <w:rFonts w:ascii="Times New Roman" w:hAnsi="Times New Roman"/>
          <w:b/>
          <w:color w:val="800000"/>
          <w:sz w:val="28"/>
          <w:szCs w:val="32"/>
          <w:lang w:val="en-US"/>
        </w:rPr>
        <w:t>I</w:t>
      </w:r>
      <w:r w:rsidRPr="00D16C48">
        <w:rPr>
          <w:rFonts w:ascii="Times New Roman" w:hAnsi="Times New Roman"/>
          <w:b/>
          <w:color w:val="800000"/>
          <w:sz w:val="28"/>
          <w:szCs w:val="32"/>
        </w:rPr>
        <w:t xml:space="preserve"> категория</w:t>
      </w:r>
      <w:r w:rsidRPr="00F13EA7">
        <w:rPr>
          <w:rFonts w:ascii="Times New Roman" w:hAnsi="Times New Roman"/>
          <w:sz w:val="28"/>
          <w:szCs w:val="32"/>
        </w:rPr>
        <w:t xml:space="preserve"> (</w:t>
      </w:r>
      <w:r w:rsidRPr="00D16C48">
        <w:rPr>
          <w:rFonts w:ascii="Times New Roman" w:hAnsi="Times New Roman"/>
          <w:i/>
          <w:sz w:val="28"/>
          <w:szCs w:val="32"/>
        </w:rPr>
        <w:t>близкий и длительный контакт</w:t>
      </w:r>
      <w:r>
        <w:rPr>
          <w:rFonts w:ascii="Times New Roman" w:hAnsi="Times New Roman"/>
          <w:sz w:val="28"/>
          <w:szCs w:val="32"/>
        </w:rPr>
        <w:t>): контакт с больным (</w:t>
      </w:r>
      <w:r w:rsidRPr="00F13EA7">
        <w:rPr>
          <w:rFonts w:ascii="Times New Roman" w:hAnsi="Times New Roman"/>
          <w:sz w:val="28"/>
          <w:szCs w:val="32"/>
        </w:rPr>
        <w:t>инфицированным</w:t>
      </w:r>
      <w:r>
        <w:rPr>
          <w:rFonts w:ascii="Times New Roman" w:hAnsi="Times New Roman"/>
          <w:sz w:val="28"/>
          <w:szCs w:val="32"/>
        </w:rPr>
        <w:t>)</w:t>
      </w:r>
      <w:r w:rsidRPr="00F13EA7">
        <w:rPr>
          <w:rFonts w:ascii="Times New Roman" w:hAnsi="Times New Roman"/>
          <w:sz w:val="28"/>
          <w:szCs w:val="32"/>
        </w:rPr>
        <w:t xml:space="preserve"> на расстоянии менее 1,5</w:t>
      </w:r>
      <w:r>
        <w:rPr>
          <w:rFonts w:ascii="Times New Roman" w:hAnsi="Times New Roman"/>
          <w:sz w:val="28"/>
          <w:szCs w:val="32"/>
        </w:rPr>
        <w:t> </w:t>
      </w:r>
      <w:r w:rsidRPr="00F13EA7">
        <w:rPr>
          <w:rFonts w:ascii="Times New Roman" w:hAnsi="Times New Roman"/>
          <w:sz w:val="28"/>
          <w:szCs w:val="32"/>
        </w:rPr>
        <w:t xml:space="preserve">м </w:t>
      </w:r>
      <w:r w:rsidRPr="00F13EA7">
        <w:rPr>
          <w:rFonts w:ascii="Times New Roman" w:hAnsi="Times New Roman"/>
          <w:sz w:val="28"/>
          <w:szCs w:val="32"/>
          <w:u w:val="single"/>
        </w:rPr>
        <w:t>более 15</w:t>
      </w:r>
      <w:r>
        <w:rPr>
          <w:rFonts w:ascii="Times New Roman" w:hAnsi="Times New Roman"/>
          <w:sz w:val="28"/>
          <w:szCs w:val="32"/>
          <w:u w:val="single"/>
        </w:rPr>
        <w:t> </w:t>
      </w:r>
      <w:r w:rsidRPr="00F13EA7">
        <w:rPr>
          <w:rFonts w:ascii="Times New Roman" w:hAnsi="Times New Roman"/>
          <w:sz w:val="28"/>
          <w:szCs w:val="32"/>
          <w:u w:val="single"/>
        </w:rPr>
        <w:t>мин.</w:t>
      </w:r>
      <w:r w:rsidRPr="00F13EA7">
        <w:rPr>
          <w:rFonts w:ascii="Times New Roman" w:hAnsi="Times New Roman"/>
          <w:sz w:val="28"/>
          <w:szCs w:val="32"/>
        </w:rPr>
        <w:t xml:space="preserve"> или пребывание </w:t>
      </w:r>
      <w:r w:rsidRPr="00F13EA7">
        <w:rPr>
          <w:rFonts w:ascii="Times New Roman" w:hAnsi="Times New Roman"/>
          <w:sz w:val="28"/>
          <w:szCs w:val="32"/>
          <w:u w:val="single"/>
        </w:rPr>
        <w:t>более 30</w:t>
      </w:r>
      <w:r>
        <w:rPr>
          <w:rFonts w:ascii="Times New Roman" w:hAnsi="Times New Roman"/>
          <w:sz w:val="28"/>
          <w:szCs w:val="32"/>
          <w:u w:val="single"/>
        </w:rPr>
        <w:t> </w:t>
      </w:r>
      <w:r w:rsidRPr="00F13EA7">
        <w:rPr>
          <w:rFonts w:ascii="Times New Roman" w:hAnsi="Times New Roman"/>
          <w:sz w:val="28"/>
          <w:szCs w:val="32"/>
          <w:u w:val="single"/>
        </w:rPr>
        <w:t>мин.</w:t>
      </w:r>
      <w:r w:rsidRPr="00F13EA7">
        <w:rPr>
          <w:rFonts w:ascii="Times New Roman" w:hAnsi="Times New Roman"/>
          <w:sz w:val="28"/>
          <w:szCs w:val="32"/>
        </w:rPr>
        <w:t xml:space="preserve"> в закрытом помещении;</w:t>
      </w:r>
    </w:p>
    <w:p w:rsidR="00B615B6" w:rsidRPr="00F13EA7" w:rsidRDefault="00B615B6" w:rsidP="007D3BE4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32"/>
        </w:rPr>
      </w:pPr>
      <w:r w:rsidRPr="00D16C48">
        <w:rPr>
          <w:rFonts w:ascii="Times New Roman" w:hAnsi="Times New Roman"/>
          <w:b/>
          <w:color w:val="800000"/>
          <w:sz w:val="28"/>
          <w:szCs w:val="32"/>
          <w:lang w:val="en-US"/>
        </w:rPr>
        <w:t>II</w:t>
      </w:r>
      <w:r w:rsidRPr="00D16C48">
        <w:rPr>
          <w:rFonts w:ascii="Times New Roman" w:hAnsi="Times New Roman"/>
          <w:b/>
          <w:color w:val="800000"/>
          <w:sz w:val="28"/>
          <w:szCs w:val="32"/>
        </w:rPr>
        <w:t xml:space="preserve"> категория</w:t>
      </w:r>
      <w:r w:rsidRPr="00F13EA7">
        <w:rPr>
          <w:rFonts w:ascii="Times New Roman" w:hAnsi="Times New Roman"/>
          <w:sz w:val="28"/>
          <w:szCs w:val="32"/>
        </w:rPr>
        <w:t>: конта</w:t>
      </w:r>
      <w:r>
        <w:rPr>
          <w:rFonts w:ascii="Times New Roman" w:hAnsi="Times New Roman"/>
          <w:sz w:val="28"/>
          <w:szCs w:val="32"/>
        </w:rPr>
        <w:t xml:space="preserve">кт с больным </w:t>
      </w:r>
      <w:r w:rsidRPr="00F13EA7">
        <w:rPr>
          <w:rFonts w:ascii="Times New Roman" w:hAnsi="Times New Roman"/>
          <w:sz w:val="28"/>
          <w:szCs w:val="32"/>
        </w:rPr>
        <w:t>человеком</w:t>
      </w:r>
      <w:r>
        <w:rPr>
          <w:rFonts w:ascii="Times New Roman" w:hAnsi="Times New Roman"/>
          <w:sz w:val="28"/>
          <w:szCs w:val="32"/>
        </w:rPr>
        <w:t xml:space="preserve"> </w:t>
      </w:r>
      <w:r w:rsidRPr="00F13EA7">
        <w:rPr>
          <w:rFonts w:ascii="Times New Roman" w:hAnsi="Times New Roman"/>
          <w:sz w:val="28"/>
          <w:szCs w:val="32"/>
        </w:rPr>
        <w:t>на расстоянии менее 1,5</w:t>
      </w:r>
      <w:r>
        <w:rPr>
          <w:rFonts w:ascii="Times New Roman" w:hAnsi="Times New Roman"/>
          <w:sz w:val="28"/>
          <w:szCs w:val="32"/>
        </w:rPr>
        <w:t> </w:t>
      </w:r>
      <w:r w:rsidRPr="00F13EA7">
        <w:rPr>
          <w:rFonts w:ascii="Times New Roman" w:hAnsi="Times New Roman"/>
          <w:sz w:val="28"/>
          <w:szCs w:val="32"/>
        </w:rPr>
        <w:t xml:space="preserve">м </w:t>
      </w:r>
      <w:r w:rsidRPr="00F13EA7">
        <w:rPr>
          <w:rFonts w:ascii="Times New Roman" w:hAnsi="Times New Roman"/>
          <w:sz w:val="28"/>
          <w:szCs w:val="32"/>
          <w:u w:val="single"/>
        </w:rPr>
        <w:t>менее 15</w:t>
      </w:r>
      <w:r>
        <w:rPr>
          <w:rFonts w:ascii="Times New Roman" w:hAnsi="Times New Roman"/>
          <w:sz w:val="28"/>
          <w:szCs w:val="32"/>
          <w:u w:val="single"/>
        </w:rPr>
        <w:t> </w:t>
      </w:r>
      <w:r w:rsidRPr="00F13EA7">
        <w:rPr>
          <w:rFonts w:ascii="Times New Roman" w:hAnsi="Times New Roman"/>
          <w:sz w:val="28"/>
          <w:szCs w:val="32"/>
          <w:u w:val="single"/>
        </w:rPr>
        <w:t>мин.</w:t>
      </w:r>
      <w:r w:rsidRPr="00F13EA7">
        <w:rPr>
          <w:rFonts w:ascii="Times New Roman" w:hAnsi="Times New Roman"/>
          <w:sz w:val="28"/>
          <w:szCs w:val="32"/>
        </w:rPr>
        <w:t xml:space="preserve"> или пребывание </w:t>
      </w:r>
      <w:r w:rsidRPr="00F13EA7">
        <w:rPr>
          <w:rFonts w:ascii="Times New Roman" w:hAnsi="Times New Roman"/>
          <w:sz w:val="28"/>
          <w:szCs w:val="32"/>
          <w:u w:val="single"/>
        </w:rPr>
        <w:t>менее 30</w:t>
      </w:r>
      <w:r>
        <w:rPr>
          <w:rFonts w:ascii="Times New Roman" w:hAnsi="Times New Roman"/>
          <w:sz w:val="28"/>
          <w:szCs w:val="32"/>
          <w:u w:val="single"/>
        </w:rPr>
        <w:t> </w:t>
      </w:r>
      <w:r w:rsidRPr="00F13EA7">
        <w:rPr>
          <w:rFonts w:ascii="Times New Roman" w:hAnsi="Times New Roman"/>
          <w:sz w:val="28"/>
          <w:szCs w:val="32"/>
          <w:u w:val="single"/>
        </w:rPr>
        <w:t>мин.</w:t>
      </w:r>
      <w:r w:rsidRPr="00F13EA7">
        <w:rPr>
          <w:rFonts w:ascii="Times New Roman" w:hAnsi="Times New Roman"/>
          <w:sz w:val="28"/>
          <w:szCs w:val="32"/>
        </w:rPr>
        <w:t xml:space="preserve"> в закрытом помещении;</w:t>
      </w:r>
    </w:p>
    <w:p w:rsidR="00B615B6" w:rsidRPr="00F13EA7" w:rsidRDefault="00B615B6" w:rsidP="007D3BE4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16C48">
        <w:rPr>
          <w:rFonts w:ascii="Times New Roman" w:hAnsi="Times New Roman"/>
          <w:b/>
          <w:color w:val="800000"/>
          <w:sz w:val="28"/>
          <w:szCs w:val="32"/>
          <w:lang w:val="en-US"/>
        </w:rPr>
        <w:t>III</w:t>
      </w:r>
      <w:r w:rsidRPr="00D16C48">
        <w:rPr>
          <w:rFonts w:ascii="Times New Roman" w:hAnsi="Times New Roman"/>
          <w:b/>
          <w:color w:val="800000"/>
          <w:sz w:val="28"/>
          <w:szCs w:val="32"/>
        </w:rPr>
        <w:t xml:space="preserve"> </w:t>
      </w:r>
      <w:r w:rsidRPr="00D16C48">
        <w:rPr>
          <w:rFonts w:ascii="Times New Roman" w:hAnsi="Times New Roman"/>
          <w:b/>
          <w:color w:val="800000"/>
          <w:sz w:val="28"/>
          <w:szCs w:val="28"/>
        </w:rPr>
        <w:t>категория</w:t>
      </w:r>
      <w:r w:rsidRPr="00F13EA7">
        <w:rPr>
          <w:rFonts w:ascii="Times New Roman" w:hAnsi="Times New Roman"/>
          <w:sz w:val="28"/>
          <w:szCs w:val="28"/>
        </w:rPr>
        <w:t>: медицинский персонал и сотрудники лабораторий, осуществляющие диагностику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3EA7">
        <w:rPr>
          <w:rFonts w:ascii="Times New Roman" w:hAnsi="Times New Roman"/>
          <w:sz w:val="28"/>
          <w:szCs w:val="28"/>
          <w:lang w:val="en-US"/>
        </w:rPr>
        <w:t>COVID</w:t>
      </w:r>
      <w:r w:rsidRPr="00F13EA7">
        <w:rPr>
          <w:rFonts w:ascii="Times New Roman" w:hAnsi="Times New Roman"/>
          <w:sz w:val="28"/>
          <w:szCs w:val="28"/>
        </w:rPr>
        <w:t>-19.</w:t>
      </w:r>
    </w:p>
    <w:p w:rsidR="00B615B6" w:rsidRPr="00DA3AEF" w:rsidRDefault="00B615B6" w:rsidP="00863AE9">
      <w:pPr>
        <w:spacing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B615B6" w:rsidRPr="00AC1626" w:rsidRDefault="00B615B6" w:rsidP="007D3BE4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D16C48"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Лицам из </w:t>
      </w:r>
      <w:r w:rsidRPr="00D16C48">
        <w:rPr>
          <w:rFonts w:ascii="Times New Roman" w:hAnsi="Times New Roman"/>
          <w:b/>
          <w:color w:val="800000"/>
          <w:sz w:val="28"/>
          <w:szCs w:val="28"/>
          <w:u w:val="single"/>
          <w:lang w:val="en-US"/>
        </w:rPr>
        <w:t>I</w:t>
      </w:r>
      <w:r w:rsidRPr="00D16C48"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 категории необходимо соблюдать следующие правила:</w:t>
      </w:r>
    </w:p>
    <w:p w:rsidR="00B615B6" w:rsidRPr="00FA1ECC" w:rsidRDefault="00B615B6" w:rsidP="001B15A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изоляция на дому в течение 14 дней, начиная от </w:t>
      </w:r>
      <w:r w:rsidRPr="00FA1ECC">
        <w:rPr>
          <w:rFonts w:ascii="Times New Roman" w:hAnsi="Times New Roman"/>
          <w:sz w:val="28"/>
          <w:szCs w:val="28"/>
        </w:rPr>
        <w:t>даты последнего контакта</w:t>
      </w:r>
      <w:r>
        <w:rPr>
          <w:rFonts w:ascii="Times New Roman" w:hAnsi="Times New Roman"/>
          <w:sz w:val="28"/>
          <w:szCs w:val="28"/>
        </w:rPr>
        <w:t xml:space="preserve"> с больным </w:t>
      </w:r>
      <w:r w:rsidRPr="00F13EA7">
        <w:rPr>
          <w:rFonts w:ascii="Times New Roman" w:hAnsi="Times New Roman"/>
          <w:sz w:val="28"/>
          <w:szCs w:val="28"/>
          <w:lang w:val="en-US"/>
        </w:rPr>
        <w:t>COVID</w:t>
      </w:r>
      <w:r w:rsidRPr="00F13EA7">
        <w:rPr>
          <w:rFonts w:ascii="Times New Roman" w:hAnsi="Times New Roman"/>
          <w:sz w:val="28"/>
          <w:szCs w:val="28"/>
        </w:rPr>
        <w:t>-19</w:t>
      </w:r>
      <w:r w:rsidRPr="00FA1ECC">
        <w:rPr>
          <w:rFonts w:ascii="Times New Roman" w:hAnsi="Times New Roman"/>
          <w:sz w:val="28"/>
          <w:szCs w:val="28"/>
        </w:rPr>
        <w:t>.</w:t>
      </w:r>
    </w:p>
    <w:p w:rsidR="00B615B6" w:rsidRPr="00D16C48" w:rsidRDefault="00B615B6" w:rsidP="00F33266">
      <w:pPr>
        <w:pStyle w:val="ListParagraph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B615B6" w:rsidRPr="00FA1ECC" w:rsidRDefault="00B615B6" w:rsidP="001B15A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1ECC">
        <w:rPr>
          <w:rFonts w:ascii="Times New Roman" w:hAnsi="Times New Roman"/>
          <w:sz w:val="28"/>
          <w:szCs w:val="28"/>
        </w:rPr>
        <w:t>Исключить (ограничить до минимума) ко</w:t>
      </w:r>
      <w:r>
        <w:rPr>
          <w:rFonts w:ascii="Times New Roman" w:hAnsi="Times New Roman"/>
          <w:sz w:val="28"/>
          <w:szCs w:val="28"/>
        </w:rPr>
        <w:t>нтакт с больным (находиться в разных комнатах квартиры; пользоваться индивидуальной посудой, полотенцами; соблюдать личную гигиену и масочный режим;</w:t>
      </w:r>
      <w:r w:rsidRPr="00FA1ECC">
        <w:rPr>
          <w:rFonts w:ascii="Times New Roman" w:hAnsi="Times New Roman"/>
          <w:sz w:val="28"/>
          <w:szCs w:val="28"/>
        </w:rPr>
        <w:t xml:space="preserve"> обрабатывать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CC">
        <w:rPr>
          <w:rFonts w:ascii="Times New Roman" w:hAnsi="Times New Roman"/>
          <w:sz w:val="28"/>
          <w:szCs w:val="28"/>
        </w:rPr>
        <w:t>руки антисептиком</w:t>
      </w:r>
      <w:r>
        <w:rPr>
          <w:rFonts w:ascii="Times New Roman" w:hAnsi="Times New Roman"/>
          <w:sz w:val="28"/>
          <w:szCs w:val="28"/>
        </w:rPr>
        <w:t>.</w:t>
      </w:r>
    </w:p>
    <w:p w:rsidR="00B615B6" w:rsidRPr="00D16C48" w:rsidRDefault="00B615B6" w:rsidP="00413846">
      <w:pPr>
        <w:pStyle w:val="ListParagraph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B615B6" w:rsidRPr="00863AE9" w:rsidRDefault="00B615B6" w:rsidP="001B15A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1ECC">
        <w:rPr>
          <w:rFonts w:ascii="Times New Roman" w:hAnsi="Times New Roman"/>
          <w:sz w:val="28"/>
          <w:szCs w:val="28"/>
        </w:rPr>
        <w:t>После изоляции (госпитализации) больного провести</w:t>
      </w:r>
      <w:r>
        <w:rPr>
          <w:rFonts w:ascii="Times New Roman" w:hAnsi="Times New Roman"/>
          <w:sz w:val="28"/>
          <w:szCs w:val="28"/>
        </w:rPr>
        <w:t xml:space="preserve"> заключительную обработку помещений</w:t>
      </w:r>
      <w:r w:rsidRPr="00FA1ECC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применением дезинфицирующих средств вирулицидного действия –</w:t>
      </w:r>
      <w:r w:rsidRPr="001B1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активных</w:t>
      </w:r>
      <w:r w:rsidRPr="00FA1ECC">
        <w:rPr>
          <w:rFonts w:ascii="Times New Roman" w:hAnsi="Times New Roman"/>
          <w:sz w:val="28"/>
          <w:szCs w:val="28"/>
        </w:rPr>
        <w:t xml:space="preserve"> в отношении вирусов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63AE9">
        <w:rPr>
          <w:rFonts w:ascii="Times New Roman" w:hAnsi="Times New Roman"/>
          <w:sz w:val="28"/>
          <w:szCs w:val="28"/>
        </w:rPr>
        <w:t>раствор</w:t>
      </w:r>
      <w:r>
        <w:rPr>
          <w:rFonts w:ascii="Times New Roman" w:hAnsi="Times New Roman"/>
          <w:sz w:val="28"/>
          <w:szCs w:val="28"/>
        </w:rPr>
        <w:t>ы</w:t>
      </w:r>
      <w:r w:rsidRPr="00863AE9">
        <w:rPr>
          <w:rFonts w:ascii="Times New Roman" w:hAnsi="Times New Roman"/>
          <w:sz w:val="28"/>
          <w:szCs w:val="28"/>
        </w:rPr>
        <w:t xml:space="preserve"> с содержанием хлора, перекиси водорода, надуксусной кислоты и хлороформа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63AE9">
        <w:rPr>
          <w:rFonts w:ascii="Times New Roman" w:hAnsi="Times New Roman"/>
          <w:sz w:val="28"/>
          <w:szCs w:val="28"/>
        </w:rPr>
        <w:t>этанол</w:t>
      </w:r>
      <w:r>
        <w:rPr>
          <w:rFonts w:ascii="Times New Roman" w:hAnsi="Times New Roman"/>
          <w:sz w:val="28"/>
          <w:szCs w:val="28"/>
        </w:rPr>
        <w:t>а</w:t>
      </w:r>
      <w:r w:rsidRPr="00863AE9">
        <w:rPr>
          <w:rFonts w:ascii="Times New Roman" w:hAnsi="Times New Roman"/>
          <w:sz w:val="28"/>
          <w:szCs w:val="28"/>
        </w:rPr>
        <w:t xml:space="preserve"> 70%</w:t>
      </w:r>
      <w:r>
        <w:rPr>
          <w:rFonts w:ascii="Times New Roman" w:hAnsi="Times New Roman"/>
          <w:sz w:val="28"/>
          <w:szCs w:val="28"/>
        </w:rPr>
        <w:t>)</w:t>
      </w:r>
      <w:r w:rsidRPr="00FA1ECC">
        <w:rPr>
          <w:rFonts w:ascii="Times New Roman" w:hAnsi="Times New Roman"/>
          <w:sz w:val="28"/>
          <w:szCs w:val="28"/>
        </w:rPr>
        <w:t>; при лечении больного на дому – проводить ежедневно текущую дезинфекцию.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1ECC">
        <w:rPr>
          <w:rFonts w:ascii="Times New Roman" w:hAnsi="Times New Roman"/>
          <w:sz w:val="28"/>
          <w:szCs w:val="28"/>
        </w:rPr>
        <w:t>Обрабатывать: поверхности, дверные ручки, выключатели, санитарно-техническое оборудование, посуду.</w:t>
      </w:r>
      <w:r>
        <w:rPr>
          <w:rFonts w:ascii="Times New Roman" w:hAnsi="Times New Roman"/>
          <w:sz w:val="28"/>
          <w:szCs w:val="28"/>
        </w:rPr>
        <w:t xml:space="preserve"> Регулярно</w:t>
      </w:r>
      <w:r w:rsidRPr="00FA1ECC">
        <w:rPr>
          <w:rFonts w:ascii="Times New Roman" w:hAnsi="Times New Roman"/>
          <w:sz w:val="28"/>
          <w:szCs w:val="28"/>
        </w:rPr>
        <w:t xml:space="preserve"> проветривать помещения.</w:t>
      </w:r>
    </w:p>
    <w:p w:rsidR="00B615B6" w:rsidRPr="00D16C48" w:rsidRDefault="00B615B6" w:rsidP="001B15AB">
      <w:pPr>
        <w:pStyle w:val="ListParagraph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B615B6" w:rsidRPr="00FA1ECC" w:rsidRDefault="00B615B6" w:rsidP="001B15A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1ECC">
        <w:rPr>
          <w:rFonts w:ascii="Times New Roman" w:hAnsi="Times New Roman"/>
          <w:sz w:val="28"/>
          <w:szCs w:val="28"/>
        </w:rPr>
        <w:t xml:space="preserve">При появлении клинических симптомов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color w:val="800000"/>
          <w:sz w:val="28"/>
          <w:szCs w:val="28"/>
        </w:rPr>
        <w:t>немедленно обратиться</w:t>
      </w:r>
      <w:r w:rsidRPr="00543FA1">
        <w:rPr>
          <w:rFonts w:ascii="Times New Roman" w:hAnsi="Times New Roman"/>
          <w:b/>
          <w:color w:val="800000"/>
          <w:sz w:val="28"/>
          <w:szCs w:val="28"/>
        </w:rPr>
        <w:t xml:space="preserve"> к врачу</w:t>
      </w:r>
      <w:r>
        <w:rPr>
          <w:rFonts w:ascii="Times New Roman" w:hAnsi="Times New Roman"/>
          <w:sz w:val="28"/>
          <w:szCs w:val="28"/>
        </w:rPr>
        <w:t>!</w:t>
      </w:r>
    </w:p>
    <w:p w:rsidR="00B615B6" w:rsidRPr="00D16C48" w:rsidRDefault="00B615B6" w:rsidP="001B15AB">
      <w:pPr>
        <w:pStyle w:val="ListParagraph"/>
        <w:spacing w:after="0"/>
        <w:ind w:left="0"/>
        <w:jc w:val="both"/>
        <w:rPr>
          <w:rFonts w:ascii="Times New Roman" w:hAnsi="Times New Roman"/>
          <w:sz w:val="20"/>
          <w:szCs w:val="20"/>
        </w:rPr>
      </w:pPr>
    </w:p>
    <w:p w:rsidR="00B615B6" w:rsidRPr="00FA1ECC" w:rsidRDefault="00B615B6" w:rsidP="001B15AB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A1ECC">
        <w:rPr>
          <w:rFonts w:ascii="Times New Roman" w:hAnsi="Times New Roman"/>
          <w:sz w:val="28"/>
          <w:szCs w:val="28"/>
        </w:rPr>
        <w:t>Лабораторное обследование (мазки на COVID-19) проводится только при появлении симптомов, не исключающих COVID-19.</w:t>
      </w:r>
    </w:p>
    <w:p w:rsidR="00B615B6" w:rsidRPr="00D16C48" w:rsidRDefault="00B615B6" w:rsidP="00F13EA7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</w:p>
    <w:p w:rsidR="00B615B6" w:rsidRPr="00D16C48" w:rsidRDefault="00B615B6" w:rsidP="001B15AB">
      <w:pPr>
        <w:spacing w:after="0"/>
        <w:rPr>
          <w:rFonts w:ascii="Times New Roman" w:hAnsi="Times New Roman"/>
          <w:b/>
          <w:color w:val="800000"/>
          <w:sz w:val="28"/>
          <w:szCs w:val="28"/>
          <w:u w:val="single"/>
        </w:rPr>
      </w:pPr>
      <w:r w:rsidRPr="00D16C48"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Лицам из </w:t>
      </w:r>
      <w:r w:rsidRPr="00D16C48">
        <w:rPr>
          <w:rFonts w:ascii="Times New Roman" w:hAnsi="Times New Roman"/>
          <w:b/>
          <w:color w:val="800000"/>
          <w:sz w:val="28"/>
          <w:szCs w:val="28"/>
          <w:u w:val="single"/>
          <w:lang w:val="en-US"/>
        </w:rPr>
        <w:t>II</w:t>
      </w:r>
      <w:r w:rsidRPr="00D16C48">
        <w:rPr>
          <w:rFonts w:ascii="Times New Roman" w:hAnsi="Times New Roman"/>
          <w:b/>
          <w:color w:val="800000"/>
          <w:sz w:val="28"/>
          <w:szCs w:val="28"/>
          <w:u w:val="single"/>
        </w:rPr>
        <w:t xml:space="preserve"> категории необходимо:</w:t>
      </w:r>
    </w:p>
    <w:p w:rsidR="00B615B6" w:rsidRDefault="00B615B6" w:rsidP="001B15A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15AB">
        <w:rPr>
          <w:rFonts w:ascii="Times New Roman" w:hAnsi="Times New Roman"/>
          <w:sz w:val="28"/>
          <w:szCs w:val="28"/>
        </w:rPr>
        <w:t>Контролировать состояние здоровья в течение 14 дней с момента последнего контакта.</w:t>
      </w:r>
    </w:p>
    <w:p w:rsidR="00B615B6" w:rsidRPr="00D16C48" w:rsidRDefault="00B615B6" w:rsidP="00D16C48">
      <w:pPr>
        <w:pStyle w:val="ListParagraph"/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</w:p>
    <w:p w:rsidR="00B615B6" w:rsidRDefault="00B615B6" w:rsidP="001B15A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15AB">
        <w:rPr>
          <w:rFonts w:ascii="Times New Roman" w:hAnsi="Times New Roman"/>
          <w:sz w:val="28"/>
          <w:szCs w:val="28"/>
        </w:rPr>
        <w:t xml:space="preserve">При появлении клинических симптомов – </w:t>
      </w:r>
      <w:r>
        <w:rPr>
          <w:rFonts w:ascii="Times New Roman" w:hAnsi="Times New Roman"/>
          <w:b/>
          <w:color w:val="800000"/>
          <w:sz w:val="28"/>
          <w:szCs w:val="28"/>
        </w:rPr>
        <w:t>немедленно обратиться</w:t>
      </w:r>
      <w:r w:rsidRPr="00543FA1">
        <w:rPr>
          <w:rFonts w:ascii="Times New Roman" w:hAnsi="Times New Roman"/>
          <w:b/>
          <w:color w:val="800000"/>
          <w:sz w:val="28"/>
          <w:szCs w:val="28"/>
        </w:rPr>
        <w:t xml:space="preserve"> к врачу</w:t>
      </w:r>
      <w:r>
        <w:rPr>
          <w:rFonts w:ascii="Times New Roman" w:hAnsi="Times New Roman"/>
          <w:sz w:val="28"/>
          <w:szCs w:val="28"/>
        </w:rPr>
        <w:t>!</w:t>
      </w:r>
    </w:p>
    <w:p w:rsidR="00B615B6" w:rsidRPr="00407518" w:rsidRDefault="00B615B6" w:rsidP="00D16C48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1B15AB">
        <w:rPr>
          <w:rFonts w:ascii="Times New Roman" w:hAnsi="Times New Roman"/>
          <w:sz w:val="28"/>
          <w:szCs w:val="28"/>
        </w:rPr>
        <w:t xml:space="preserve"> </w:t>
      </w:r>
    </w:p>
    <w:p w:rsidR="00B615B6" w:rsidRPr="001B15AB" w:rsidRDefault="00B615B6" w:rsidP="001B15AB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B15AB">
        <w:rPr>
          <w:rFonts w:ascii="Times New Roman" w:hAnsi="Times New Roman"/>
          <w:sz w:val="28"/>
          <w:szCs w:val="28"/>
        </w:rPr>
        <w:t>Изоляция лиц этой категории не проводится.</w:t>
      </w:r>
    </w:p>
    <w:sectPr w:rsidR="00B615B6" w:rsidRPr="001B15AB" w:rsidSect="001B15AB">
      <w:headerReference w:type="default" r:id="rId7"/>
      <w:pgSz w:w="11906" w:h="16838"/>
      <w:pgMar w:top="899" w:right="851" w:bottom="540" w:left="720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5B6" w:rsidRDefault="00B615B6" w:rsidP="009411B1">
      <w:pPr>
        <w:spacing w:after="0" w:line="240" w:lineRule="auto"/>
      </w:pPr>
      <w:r>
        <w:separator/>
      </w:r>
    </w:p>
  </w:endnote>
  <w:endnote w:type="continuationSeparator" w:id="1">
    <w:p w:rsidR="00B615B6" w:rsidRDefault="00B615B6" w:rsidP="0094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5B6" w:rsidRDefault="00B615B6" w:rsidP="009411B1">
      <w:pPr>
        <w:spacing w:after="0" w:line="240" w:lineRule="auto"/>
      </w:pPr>
      <w:r>
        <w:separator/>
      </w:r>
    </w:p>
  </w:footnote>
  <w:footnote w:type="continuationSeparator" w:id="1">
    <w:p w:rsidR="00B615B6" w:rsidRDefault="00B615B6" w:rsidP="0094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5B6" w:rsidRPr="009411B1" w:rsidRDefault="00B615B6" w:rsidP="009411B1">
    <w:pPr>
      <w:spacing w:after="0"/>
      <w:jc w:val="center"/>
      <w:rPr>
        <w:rFonts w:ascii="Times New Roman" w:hAnsi="Times New Roman"/>
        <w:bCs/>
        <w:sz w:val="20"/>
        <w:szCs w:val="20"/>
      </w:rPr>
    </w:pPr>
    <w:r w:rsidRPr="009411B1">
      <w:rPr>
        <w:rFonts w:ascii="Times New Roman" w:hAnsi="Times New Roman"/>
        <w:bCs/>
        <w:sz w:val="20"/>
        <w:szCs w:val="20"/>
      </w:rPr>
      <w:t>ФБУЗ «Центр гигиены и эпидемиологии в Пермском крае»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206"/>
    <w:multiLevelType w:val="hybridMultilevel"/>
    <w:tmpl w:val="958CB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6003D3"/>
    <w:multiLevelType w:val="hybridMultilevel"/>
    <w:tmpl w:val="EE46A4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6026479"/>
    <w:multiLevelType w:val="hybridMultilevel"/>
    <w:tmpl w:val="7B8069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6F249B5"/>
    <w:multiLevelType w:val="hybridMultilevel"/>
    <w:tmpl w:val="BE8218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C903CC"/>
    <w:multiLevelType w:val="hybridMultilevel"/>
    <w:tmpl w:val="8E887228"/>
    <w:lvl w:ilvl="0" w:tplc="FFB219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FAC0D36"/>
    <w:multiLevelType w:val="hybridMultilevel"/>
    <w:tmpl w:val="6E40F6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03BA"/>
    <w:rsid w:val="00020660"/>
    <w:rsid w:val="00061ECC"/>
    <w:rsid w:val="000F16EB"/>
    <w:rsid w:val="000F3A08"/>
    <w:rsid w:val="001566AA"/>
    <w:rsid w:val="001B15AB"/>
    <w:rsid w:val="001D6AB2"/>
    <w:rsid w:val="00233CAD"/>
    <w:rsid w:val="00271F0A"/>
    <w:rsid w:val="002B00CE"/>
    <w:rsid w:val="003459C8"/>
    <w:rsid w:val="00345CD8"/>
    <w:rsid w:val="003503BA"/>
    <w:rsid w:val="00396031"/>
    <w:rsid w:val="003E5A4E"/>
    <w:rsid w:val="00407518"/>
    <w:rsid w:val="00413846"/>
    <w:rsid w:val="00417686"/>
    <w:rsid w:val="00420ACD"/>
    <w:rsid w:val="00524E3B"/>
    <w:rsid w:val="00543FA1"/>
    <w:rsid w:val="005D684E"/>
    <w:rsid w:val="00614579"/>
    <w:rsid w:val="006425E8"/>
    <w:rsid w:val="00665862"/>
    <w:rsid w:val="0070117F"/>
    <w:rsid w:val="00715999"/>
    <w:rsid w:val="007210BE"/>
    <w:rsid w:val="00775C27"/>
    <w:rsid w:val="007D3BE4"/>
    <w:rsid w:val="007F5465"/>
    <w:rsid w:val="00805919"/>
    <w:rsid w:val="00820BE2"/>
    <w:rsid w:val="00863AE9"/>
    <w:rsid w:val="00887714"/>
    <w:rsid w:val="008A7F2C"/>
    <w:rsid w:val="008D25C6"/>
    <w:rsid w:val="0091539B"/>
    <w:rsid w:val="00922F15"/>
    <w:rsid w:val="009411B1"/>
    <w:rsid w:val="009827E4"/>
    <w:rsid w:val="009A4FFF"/>
    <w:rsid w:val="00A858C1"/>
    <w:rsid w:val="00AA1291"/>
    <w:rsid w:val="00AA384B"/>
    <w:rsid w:val="00AC1626"/>
    <w:rsid w:val="00AC66FF"/>
    <w:rsid w:val="00B547DE"/>
    <w:rsid w:val="00B615B6"/>
    <w:rsid w:val="00B70173"/>
    <w:rsid w:val="00BF5E7E"/>
    <w:rsid w:val="00D16C48"/>
    <w:rsid w:val="00D25E9D"/>
    <w:rsid w:val="00D67964"/>
    <w:rsid w:val="00DA3AEF"/>
    <w:rsid w:val="00DE6E58"/>
    <w:rsid w:val="00DE7F33"/>
    <w:rsid w:val="00E37C2F"/>
    <w:rsid w:val="00E457AF"/>
    <w:rsid w:val="00E45E1A"/>
    <w:rsid w:val="00E6080A"/>
    <w:rsid w:val="00E65409"/>
    <w:rsid w:val="00E711F5"/>
    <w:rsid w:val="00EA0E6E"/>
    <w:rsid w:val="00F13EA7"/>
    <w:rsid w:val="00F166E1"/>
    <w:rsid w:val="00F24580"/>
    <w:rsid w:val="00F33266"/>
    <w:rsid w:val="00F522DF"/>
    <w:rsid w:val="00FA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99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E5A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4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11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1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411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78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195</TotalTime>
  <Pages>1</Pages>
  <Words>267</Words>
  <Characters>1524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И. Овчинникова</dc:creator>
  <cp:keywords/>
  <dc:description/>
  <cp:lastModifiedBy>777</cp:lastModifiedBy>
  <cp:revision>48</cp:revision>
  <dcterms:created xsi:type="dcterms:W3CDTF">2020-12-07T06:19:00Z</dcterms:created>
  <dcterms:modified xsi:type="dcterms:W3CDTF">2020-12-13T18:55:00Z</dcterms:modified>
</cp:coreProperties>
</file>