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A5" w:rsidRDefault="00C42D32" w:rsidP="00C26BF8">
      <w:pPr>
        <w:spacing w:after="120"/>
        <w:jc w:val="both"/>
        <w:rPr>
          <w:b/>
          <w:bCs/>
          <w:i/>
          <w:sz w:val="26"/>
          <w:szCs w:val="26"/>
        </w:rPr>
      </w:pPr>
      <w:bookmarkStart w:id="0" w:name="_GoBack"/>
      <w:bookmarkEnd w:id="0"/>
      <w:r w:rsidRPr="0013442E">
        <w:rPr>
          <w:b/>
          <w:bCs/>
          <w:i/>
          <w:sz w:val="26"/>
          <w:szCs w:val="26"/>
        </w:rPr>
        <w:t xml:space="preserve">Уважаемый Заказчик, </w:t>
      </w:r>
    </w:p>
    <w:p w:rsidR="00744BA5" w:rsidRDefault="00C42D32" w:rsidP="00C26BF8">
      <w:pPr>
        <w:spacing w:after="120"/>
        <w:jc w:val="both"/>
        <w:rPr>
          <w:b/>
          <w:bCs/>
          <w:sz w:val="24"/>
          <w:szCs w:val="24"/>
        </w:rPr>
      </w:pPr>
      <w:r w:rsidRPr="0013442E">
        <w:rPr>
          <w:b/>
          <w:bCs/>
          <w:i/>
          <w:sz w:val="26"/>
          <w:szCs w:val="26"/>
        </w:rPr>
        <w:t>в целях повышения качества предоставляемых услуг у</w:t>
      </w:r>
      <w:r w:rsidR="00660D98" w:rsidRPr="0013442E">
        <w:rPr>
          <w:b/>
          <w:bCs/>
          <w:i/>
          <w:sz w:val="26"/>
          <w:szCs w:val="26"/>
        </w:rPr>
        <w:t>бедительно просим Вас заполнить анкету</w:t>
      </w:r>
      <w:r w:rsidR="00C26BF8">
        <w:rPr>
          <w:b/>
          <w:bCs/>
          <w:sz w:val="24"/>
          <w:szCs w:val="24"/>
        </w:rPr>
        <w:t>.</w:t>
      </w:r>
    </w:p>
    <w:p w:rsidR="00660D98" w:rsidRPr="00C42D32" w:rsidRDefault="00C26BF8" w:rsidP="00C26BF8">
      <w:pPr>
        <w:spacing w:after="120"/>
        <w:jc w:val="both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 </w:t>
      </w:r>
      <w:r w:rsidRPr="00C26BF8">
        <w:rPr>
          <w:bCs/>
          <w:sz w:val="18"/>
          <w:szCs w:val="18"/>
        </w:rPr>
        <w:t>(анкету можно представить по ф</w:t>
      </w:r>
      <w:r w:rsidR="00660D98" w:rsidRPr="00C26BF8">
        <w:rPr>
          <w:bCs/>
          <w:sz w:val="18"/>
          <w:szCs w:val="18"/>
        </w:rPr>
        <w:t>акс</w:t>
      </w:r>
      <w:r w:rsidRPr="00C26BF8">
        <w:rPr>
          <w:bCs/>
          <w:sz w:val="18"/>
          <w:szCs w:val="18"/>
        </w:rPr>
        <w:t>у</w:t>
      </w:r>
      <w:r w:rsidR="00660D98" w:rsidRPr="00C26BF8">
        <w:rPr>
          <w:bCs/>
          <w:sz w:val="18"/>
          <w:szCs w:val="18"/>
        </w:rPr>
        <w:t>: (342)239</w:t>
      </w:r>
      <w:r w:rsidRPr="00C26BF8">
        <w:rPr>
          <w:bCs/>
          <w:sz w:val="18"/>
          <w:szCs w:val="18"/>
        </w:rPr>
        <w:t>-45-91</w:t>
      </w:r>
      <w:r>
        <w:rPr>
          <w:bCs/>
          <w:sz w:val="18"/>
          <w:szCs w:val="18"/>
        </w:rPr>
        <w:t xml:space="preserve"> или почтой по адресу: </w:t>
      </w:r>
      <w:r w:rsidRPr="00C42D32">
        <w:rPr>
          <w:bCs/>
          <w:sz w:val="18"/>
          <w:szCs w:val="18"/>
        </w:rPr>
        <w:t>614016 Пермский край, г. Пермь, ул. Куйбышева, д.50</w:t>
      </w:r>
      <w:r>
        <w:rPr>
          <w:bCs/>
          <w:sz w:val="18"/>
          <w:szCs w:val="18"/>
        </w:rPr>
        <w:t>)</w:t>
      </w:r>
    </w:p>
    <w:tbl>
      <w:tblPr>
        <w:tblW w:w="109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91"/>
        <w:gridCol w:w="3600"/>
        <w:gridCol w:w="2880"/>
        <w:gridCol w:w="2700"/>
        <w:gridCol w:w="1309"/>
      </w:tblGrid>
      <w:tr w:rsidR="0013442E" w:rsidRPr="00C2500F" w:rsidTr="00C2500F">
        <w:tc>
          <w:tcPr>
            <w:tcW w:w="491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</w:tr>
      <w:tr w:rsidR="0013442E" w:rsidRPr="00C2500F" w:rsidTr="00C2500F">
        <w:tc>
          <w:tcPr>
            <w:tcW w:w="491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Вы узнали о нас</w:t>
            </w:r>
          </w:p>
        </w:tc>
        <w:tc>
          <w:tcPr>
            <w:tcW w:w="288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СМИ</w:t>
            </w:r>
          </w:p>
        </w:tc>
        <w:tc>
          <w:tcPr>
            <w:tcW w:w="270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интернет</w:t>
            </w:r>
          </w:p>
        </w:tc>
        <w:tc>
          <w:tcPr>
            <w:tcW w:w="1309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партнеры по бизнесу</w:t>
            </w:r>
          </w:p>
        </w:tc>
      </w:tr>
      <w:tr w:rsidR="004978B2" w:rsidRPr="00C2500F" w:rsidTr="00C2500F">
        <w:tc>
          <w:tcPr>
            <w:tcW w:w="491" w:type="dxa"/>
            <w:shd w:val="clear" w:color="auto" w:fill="auto"/>
          </w:tcPr>
          <w:p w:rsidR="004978B2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4978B2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4978B2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 xml:space="preserve">⁯ долговременное сотрудничество </w:t>
            </w:r>
          </w:p>
        </w:tc>
        <w:tc>
          <w:tcPr>
            <w:tcW w:w="1309" w:type="dxa"/>
            <w:shd w:val="clear" w:color="auto" w:fill="auto"/>
          </w:tcPr>
          <w:p w:rsidR="004978B2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прочее</w:t>
            </w:r>
          </w:p>
          <w:p w:rsidR="00744BA5" w:rsidRPr="00C2500F" w:rsidRDefault="00744BA5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</w:tr>
      <w:tr w:rsidR="0013442E" w:rsidRPr="00C2500F" w:rsidTr="00C2500F">
        <w:tc>
          <w:tcPr>
            <w:tcW w:w="491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</w:tr>
      <w:tr w:rsidR="0013442E" w:rsidRPr="00C2500F" w:rsidTr="00C2500F">
        <w:tc>
          <w:tcPr>
            <w:tcW w:w="491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2</w:t>
            </w:r>
            <w:r w:rsidR="00524EB3" w:rsidRPr="00C2500F">
              <w:rPr>
                <w:b/>
                <w:bCs/>
                <w:szCs w:val="22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C42D32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Как</w:t>
            </w:r>
            <w:r w:rsidR="00044231" w:rsidRPr="00C2500F">
              <w:rPr>
                <w:b/>
                <w:bCs/>
                <w:szCs w:val="22"/>
              </w:rPr>
              <w:t xml:space="preserve"> Вы оцениваете предоставленную услугу/выполненную работу</w:t>
            </w:r>
          </w:p>
        </w:tc>
        <w:tc>
          <w:tcPr>
            <w:tcW w:w="2880" w:type="dxa"/>
            <w:shd w:val="clear" w:color="auto" w:fill="auto"/>
          </w:tcPr>
          <w:p w:rsidR="00C42D32" w:rsidRPr="00C2500F" w:rsidRDefault="00C876FD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полностью устраивает</w:t>
            </w:r>
          </w:p>
          <w:p w:rsidR="00044231" w:rsidRPr="00C2500F" w:rsidRDefault="00044231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  <w:p w:rsidR="00044231" w:rsidRPr="00C2500F" w:rsidRDefault="00044231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</w:t>
            </w:r>
            <w:r w:rsidR="00C876FD" w:rsidRPr="00C2500F">
              <w:rPr>
                <w:b/>
                <w:bCs/>
                <w:szCs w:val="22"/>
              </w:rPr>
              <w:t>скорее устраивает</w:t>
            </w:r>
          </w:p>
        </w:tc>
        <w:tc>
          <w:tcPr>
            <w:tcW w:w="2700" w:type="dxa"/>
            <w:shd w:val="clear" w:color="auto" w:fill="auto"/>
          </w:tcPr>
          <w:p w:rsidR="00C42D32" w:rsidRPr="00C2500F" w:rsidRDefault="00044231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 xml:space="preserve">⁯ </w:t>
            </w:r>
            <w:r w:rsidR="00C876FD" w:rsidRPr="00C2500F">
              <w:rPr>
                <w:b/>
                <w:bCs/>
                <w:szCs w:val="22"/>
              </w:rPr>
              <w:t>скорее не устраивает</w:t>
            </w:r>
          </w:p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 xml:space="preserve">⁯ </w:t>
            </w:r>
            <w:r w:rsidR="00C876FD" w:rsidRPr="00C2500F">
              <w:rPr>
                <w:b/>
                <w:bCs/>
                <w:szCs w:val="22"/>
              </w:rPr>
              <w:t>совсем не устраивает</w:t>
            </w:r>
          </w:p>
          <w:p w:rsidR="00744BA5" w:rsidRPr="00C2500F" w:rsidRDefault="00744BA5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C42D32" w:rsidRPr="00C2500F" w:rsidRDefault="00C42D3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</w:tr>
      <w:tr w:rsidR="0013442E" w:rsidRPr="00C2500F" w:rsidTr="00C2500F">
        <w:tc>
          <w:tcPr>
            <w:tcW w:w="491" w:type="dxa"/>
            <w:shd w:val="clear" w:color="auto" w:fill="auto"/>
          </w:tcPr>
          <w:p w:rsidR="0013442E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3</w:t>
            </w:r>
            <w:r w:rsidR="0013442E" w:rsidRPr="00C2500F">
              <w:rPr>
                <w:b/>
                <w:bCs/>
                <w:szCs w:val="22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3442E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 xml:space="preserve">Намерены </w:t>
            </w:r>
            <w:r w:rsidR="0013442E" w:rsidRPr="00C2500F">
              <w:rPr>
                <w:b/>
                <w:bCs/>
                <w:szCs w:val="22"/>
              </w:rPr>
              <w:t xml:space="preserve"> ли Вы в дальнейшем сотрудничать с нами</w:t>
            </w:r>
          </w:p>
        </w:tc>
        <w:tc>
          <w:tcPr>
            <w:tcW w:w="2880" w:type="dxa"/>
            <w:shd w:val="clear" w:color="auto" w:fill="auto"/>
          </w:tcPr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да</w:t>
            </w:r>
          </w:p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 xml:space="preserve">⁯ </w:t>
            </w:r>
            <w:r w:rsidR="00C876FD" w:rsidRPr="00C2500F">
              <w:rPr>
                <w:b/>
                <w:bCs/>
                <w:szCs w:val="22"/>
              </w:rPr>
              <w:t>скорее да</w:t>
            </w:r>
          </w:p>
        </w:tc>
        <w:tc>
          <w:tcPr>
            <w:tcW w:w="2700" w:type="dxa"/>
            <w:shd w:val="clear" w:color="auto" w:fill="auto"/>
          </w:tcPr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 xml:space="preserve">⁯  </w:t>
            </w:r>
            <w:r w:rsidR="00C876FD" w:rsidRPr="00C2500F">
              <w:rPr>
                <w:b/>
                <w:bCs/>
                <w:szCs w:val="22"/>
              </w:rPr>
              <w:t>скорее нет</w:t>
            </w:r>
          </w:p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  <w:p w:rsidR="0013442E" w:rsidRPr="00C2500F" w:rsidRDefault="00C876FD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⁯  нет</w:t>
            </w:r>
          </w:p>
        </w:tc>
        <w:tc>
          <w:tcPr>
            <w:tcW w:w="1309" w:type="dxa"/>
            <w:shd w:val="clear" w:color="auto" w:fill="auto"/>
          </w:tcPr>
          <w:p w:rsidR="0013442E" w:rsidRPr="00C2500F" w:rsidRDefault="0013442E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</w:tr>
      <w:tr w:rsidR="00427236" w:rsidRPr="00C2500F" w:rsidTr="00C2500F">
        <w:tc>
          <w:tcPr>
            <w:tcW w:w="491" w:type="dxa"/>
            <w:shd w:val="clear" w:color="auto" w:fill="auto"/>
          </w:tcPr>
          <w:p w:rsidR="00744BA5" w:rsidRPr="00C2500F" w:rsidRDefault="00744BA5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  <w:p w:rsidR="00427236" w:rsidRPr="00C2500F" w:rsidRDefault="004978B2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4</w:t>
            </w:r>
            <w:r w:rsidR="00427236" w:rsidRPr="00C2500F">
              <w:rPr>
                <w:b/>
                <w:bCs/>
                <w:szCs w:val="22"/>
              </w:rPr>
              <w:t>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744BA5" w:rsidRPr="00C2500F" w:rsidRDefault="00744BA5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  <w:p w:rsidR="00427236" w:rsidRPr="00C2500F" w:rsidRDefault="00427236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  <w:r w:rsidRPr="00C2500F">
              <w:rPr>
                <w:b/>
                <w:bCs/>
                <w:szCs w:val="22"/>
              </w:rPr>
              <w:t>Ваши предложения и  пожелания</w:t>
            </w:r>
          </w:p>
        </w:tc>
        <w:tc>
          <w:tcPr>
            <w:tcW w:w="2700" w:type="dxa"/>
            <w:shd w:val="clear" w:color="auto" w:fill="auto"/>
          </w:tcPr>
          <w:p w:rsidR="00427236" w:rsidRPr="00C2500F" w:rsidRDefault="00427236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427236" w:rsidRPr="00C2500F" w:rsidRDefault="00427236" w:rsidP="00C2500F">
            <w:pPr>
              <w:tabs>
                <w:tab w:val="left" w:pos="1134"/>
                <w:tab w:val="left" w:pos="2127"/>
              </w:tabs>
              <w:rPr>
                <w:b/>
                <w:bCs/>
                <w:szCs w:val="22"/>
              </w:rPr>
            </w:pPr>
          </w:p>
        </w:tc>
      </w:tr>
    </w:tbl>
    <w:p w:rsidR="00660D98" w:rsidRPr="004978B2" w:rsidRDefault="0013442E" w:rsidP="00660D98">
      <w:pPr>
        <w:tabs>
          <w:tab w:val="left" w:pos="1134"/>
          <w:tab w:val="left" w:pos="2127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13442E" w:rsidRDefault="002E5BBC" w:rsidP="002E5BBC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Дата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 ФИО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 xml:space="preserve">  Должность</w:t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C876FD" w:rsidRDefault="00C876FD" w:rsidP="002E5BBC">
      <w:pPr>
        <w:rPr>
          <w:b/>
          <w:bCs/>
          <w:i/>
          <w:sz w:val="24"/>
          <w:szCs w:val="24"/>
        </w:rPr>
      </w:pPr>
      <w:r w:rsidRPr="00C876FD">
        <w:rPr>
          <w:b/>
          <w:bCs/>
          <w:i/>
          <w:sz w:val="24"/>
          <w:szCs w:val="24"/>
        </w:rPr>
        <w:t>Благодарим Вас за потраченное  время и оказанное нам содействие!</w:t>
      </w:r>
    </w:p>
    <w:p w:rsidR="009401D9" w:rsidRDefault="009401D9" w:rsidP="002E5BBC">
      <w:pPr>
        <w:rPr>
          <w:color w:val="999999"/>
          <w:sz w:val="16"/>
          <w:szCs w:val="16"/>
        </w:rPr>
      </w:pPr>
    </w:p>
    <w:p w:rsidR="00744BA5" w:rsidRDefault="009401D9" w:rsidP="002E5BBC">
      <w:pPr>
        <w:rPr>
          <w:b/>
          <w:bCs/>
          <w:i/>
          <w:sz w:val="24"/>
          <w:szCs w:val="24"/>
        </w:rPr>
      </w:pPr>
      <w:r w:rsidRPr="00C26BF8">
        <w:rPr>
          <w:color w:val="999999"/>
          <w:sz w:val="16"/>
          <w:szCs w:val="16"/>
        </w:rPr>
        <w:t>О.70.46</w:t>
      </w:r>
      <w:r>
        <w:rPr>
          <w:color w:val="999999"/>
          <w:sz w:val="16"/>
          <w:szCs w:val="16"/>
        </w:rPr>
        <w:t>,</w:t>
      </w:r>
      <w:r w:rsidR="006C11EB">
        <w:rPr>
          <w:color w:val="999999"/>
          <w:sz w:val="16"/>
          <w:szCs w:val="16"/>
        </w:rPr>
        <w:t xml:space="preserve">  издание № 2, дата введения</w:t>
      </w:r>
      <w:r w:rsidR="00524EB3" w:rsidRPr="00524EB3">
        <w:rPr>
          <w:color w:val="999999"/>
          <w:sz w:val="16"/>
          <w:szCs w:val="16"/>
        </w:rPr>
        <w:t xml:space="preserve"> </w:t>
      </w:r>
      <w:r w:rsidR="006C11EB">
        <w:rPr>
          <w:color w:val="999999"/>
          <w:sz w:val="16"/>
          <w:szCs w:val="16"/>
        </w:rPr>
        <w:t>- 1</w:t>
      </w:r>
      <w:r w:rsidR="006C11EB" w:rsidRPr="006C11EB">
        <w:rPr>
          <w:color w:val="999999"/>
          <w:sz w:val="16"/>
          <w:szCs w:val="16"/>
        </w:rPr>
        <w:t>8</w:t>
      </w:r>
      <w:r>
        <w:rPr>
          <w:color w:val="999999"/>
          <w:sz w:val="16"/>
          <w:szCs w:val="16"/>
        </w:rPr>
        <w:t>.05.2011г.                                                                                                                                                               стр.</w:t>
      </w:r>
      <w:r w:rsidR="00524EB3">
        <w:rPr>
          <w:color w:val="999999"/>
          <w:sz w:val="16"/>
          <w:szCs w:val="16"/>
          <w:lang w:val="en-US"/>
        </w:rPr>
        <w:t xml:space="preserve"> </w:t>
      </w:r>
      <w:r>
        <w:rPr>
          <w:color w:val="999999"/>
          <w:sz w:val="16"/>
          <w:szCs w:val="16"/>
        </w:rPr>
        <w:t>1 из 1</w:t>
      </w:r>
    </w:p>
    <w:p w:rsidR="000D2BC9" w:rsidRDefault="000D2BC9" w:rsidP="002E5BBC">
      <w:pPr>
        <w:rPr>
          <w:b/>
          <w:bCs/>
          <w:i/>
          <w:sz w:val="24"/>
          <w:szCs w:val="24"/>
        </w:rPr>
      </w:pPr>
    </w:p>
    <w:tbl>
      <w:tblPr>
        <w:tblW w:w="0" w:type="auto"/>
        <w:tblInd w:w="-72" w:type="dxa"/>
        <w:tblBorders>
          <w:top w:val="dotted" w:sz="4" w:space="0" w:color="auto"/>
        </w:tblBorders>
        <w:tblLook w:val="0000" w:firstRow="0" w:lastRow="0" w:firstColumn="0" w:lastColumn="0" w:noHBand="0" w:noVBand="0"/>
      </w:tblPr>
      <w:tblGrid>
        <w:gridCol w:w="10844"/>
      </w:tblGrid>
      <w:tr w:rsidR="000D2BC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980" w:type="dxa"/>
          </w:tcPr>
          <w:p w:rsidR="000D2BC9" w:rsidRDefault="000D2BC9" w:rsidP="002E5BBC">
            <w:pPr>
              <w:rPr>
                <w:b/>
                <w:bCs/>
                <w:i/>
                <w:sz w:val="24"/>
                <w:szCs w:val="24"/>
              </w:rPr>
            </w:pPr>
          </w:p>
          <w:p w:rsidR="00744BA5" w:rsidRDefault="00744BA5" w:rsidP="002E5BBC">
            <w:pPr>
              <w:rPr>
                <w:b/>
                <w:bCs/>
                <w:i/>
                <w:sz w:val="24"/>
                <w:szCs w:val="24"/>
              </w:rPr>
            </w:pPr>
          </w:p>
          <w:p w:rsidR="00744BA5" w:rsidRPr="00C26BF8" w:rsidRDefault="00744BA5" w:rsidP="00744BA5">
            <w:pPr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 xml:space="preserve">         </w:t>
            </w:r>
          </w:p>
          <w:p w:rsidR="00744BA5" w:rsidRDefault="00744BA5" w:rsidP="00744BA5">
            <w:pPr>
              <w:jc w:val="center"/>
              <w:rPr>
                <w:sz w:val="24"/>
                <w:szCs w:val="24"/>
              </w:rPr>
            </w:pPr>
          </w:p>
          <w:p w:rsidR="00744BA5" w:rsidRDefault="00744BA5" w:rsidP="00744BA5">
            <w:pPr>
              <w:spacing w:after="120"/>
              <w:jc w:val="both"/>
              <w:rPr>
                <w:b/>
                <w:bCs/>
                <w:i/>
                <w:sz w:val="26"/>
                <w:szCs w:val="26"/>
              </w:rPr>
            </w:pPr>
            <w:r w:rsidRPr="0013442E">
              <w:rPr>
                <w:b/>
                <w:bCs/>
                <w:i/>
                <w:sz w:val="26"/>
                <w:szCs w:val="26"/>
              </w:rPr>
              <w:t xml:space="preserve">Уважаемый Заказчик, </w:t>
            </w:r>
          </w:p>
          <w:p w:rsidR="00744BA5" w:rsidRDefault="00744BA5" w:rsidP="00744BA5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13442E">
              <w:rPr>
                <w:b/>
                <w:bCs/>
                <w:i/>
                <w:sz w:val="26"/>
                <w:szCs w:val="26"/>
              </w:rPr>
              <w:t>в целях повышения качества предоставляемых услуг убедительно просим Вас заполнить анкету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44BA5" w:rsidRPr="00C42D32" w:rsidRDefault="00744BA5" w:rsidP="00744BA5">
            <w:p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26BF8">
              <w:rPr>
                <w:bCs/>
                <w:sz w:val="18"/>
                <w:szCs w:val="18"/>
              </w:rPr>
              <w:t>(анкету можно представить по факсу : (342)239-45-91</w:t>
            </w:r>
            <w:r>
              <w:rPr>
                <w:bCs/>
                <w:sz w:val="18"/>
                <w:szCs w:val="18"/>
              </w:rPr>
              <w:t xml:space="preserve"> или почтой по адресу: </w:t>
            </w:r>
            <w:r w:rsidRPr="00C42D32">
              <w:rPr>
                <w:bCs/>
                <w:sz w:val="18"/>
                <w:szCs w:val="18"/>
              </w:rPr>
              <w:t>614016 Пермский край, г. Пермь, ул. Куйбышева, д.50</w:t>
            </w:r>
            <w:r>
              <w:rPr>
                <w:bCs/>
                <w:sz w:val="18"/>
                <w:szCs w:val="18"/>
              </w:rPr>
              <w:t>)</w:t>
            </w:r>
          </w:p>
          <w:tbl>
            <w:tblPr>
              <w:tblW w:w="11520" w:type="dxa"/>
              <w:tblLook w:val="01E0" w:firstRow="1" w:lastRow="1" w:firstColumn="1" w:lastColumn="1" w:noHBand="0" w:noVBand="0"/>
            </w:tblPr>
            <w:tblGrid>
              <w:gridCol w:w="540"/>
              <w:gridCol w:w="3600"/>
              <w:gridCol w:w="2880"/>
              <w:gridCol w:w="2587"/>
              <w:gridCol w:w="1913"/>
            </w:tblGrid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587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</w:tr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1.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Вы узнали</w:t>
                  </w:r>
                  <w:r w:rsidRPr="00C2500F">
                    <w:rPr>
                      <w:b/>
                      <w:bCs/>
                      <w:szCs w:val="22"/>
                    </w:rPr>
                    <w:cr/>
                    <w:t>о нас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СМИ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интернет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 xml:space="preserve">⁯ партнеры по    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 xml:space="preserve">     бизнесу</w:t>
                  </w:r>
                </w:p>
              </w:tc>
            </w:tr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467" w:type="dxa"/>
                  <w:gridSpan w:val="2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 xml:space="preserve">⁯ долговременное сотрудничество 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прочее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</w:tr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587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</w:tr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2</w:t>
                  </w:r>
                  <w:r w:rsidR="00524EB3" w:rsidRPr="00C2500F">
                    <w:rPr>
                      <w:b/>
                      <w:bCs/>
                      <w:szCs w:val="22"/>
                    </w:rPr>
                    <w:t>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Как Вы оцениваете предоставленную услугу/выполненную работу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полностью устраивает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⁯скорее устраивает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скорее не устраивает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совсем не устраивает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</w:tr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3.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Намерены  ли Вы в дальнейшем сотрудничать с нами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да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скорее да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 скорее нет</w:t>
                  </w: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⁯  нет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</w:tr>
            <w:tr w:rsidR="00744BA5" w:rsidRPr="00C2500F" w:rsidTr="00C2500F">
              <w:tc>
                <w:tcPr>
                  <w:tcW w:w="540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4.</w:t>
                  </w:r>
                </w:p>
              </w:tc>
              <w:tc>
                <w:tcPr>
                  <w:tcW w:w="6480" w:type="dxa"/>
                  <w:gridSpan w:val="2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  <w:r w:rsidRPr="00C2500F">
                    <w:rPr>
                      <w:b/>
                      <w:bCs/>
                      <w:szCs w:val="22"/>
                    </w:rPr>
                    <w:t>Ваши предложения и  пожелания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744BA5" w:rsidRPr="00C2500F" w:rsidRDefault="00744BA5" w:rsidP="00C2500F">
                  <w:pPr>
                    <w:tabs>
                      <w:tab w:val="left" w:pos="1134"/>
                      <w:tab w:val="left" w:pos="2127"/>
                    </w:tabs>
                    <w:rPr>
                      <w:b/>
                      <w:bCs/>
                      <w:szCs w:val="22"/>
                    </w:rPr>
                  </w:pPr>
                </w:p>
              </w:tc>
            </w:tr>
          </w:tbl>
          <w:p w:rsidR="00744BA5" w:rsidRPr="004978B2" w:rsidRDefault="00744BA5" w:rsidP="00744BA5">
            <w:pPr>
              <w:tabs>
                <w:tab w:val="left" w:pos="1134"/>
                <w:tab w:val="left" w:pos="2127"/>
              </w:tabs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  <w:r>
              <w:rPr>
                <w:b/>
                <w:bCs/>
                <w:sz w:val="20"/>
                <w:u w:val="single"/>
              </w:rPr>
              <w:tab/>
            </w:r>
          </w:p>
          <w:p w:rsidR="00744BA5" w:rsidRDefault="00744BA5" w:rsidP="00744BA5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Дата</w:t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</w:rPr>
              <w:t xml:space="preserve">  ФИО</w:t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</w:rPr>
              <w:t xml:space="preserve">  Должность</w:t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  <w:r>
              <w:rPr>
                <w:bCs/>
                <w:sz w:val="24"/>
                <w:szCs w:val="24"/>
                <w:u w:val="single"/>
              </w:rPr>
              <w:tab/>
            </w:r>
          </w:p>
          <w:p w:rsidR="00744BA5" w:rsidRDefault="00744BA5" w:rsidP="00744BA5">
            <w:pPr>
              <w:rPr>
                <w:b/>
                <w:bCs/>
                <w:i/>
                <w:sz w:val="24"/>
                <w:szCs w:val="24"/>
              </w:rPr>
            </w:pPr>
            <w:r w:rsidRPr="00C876FD">
              <w:rPr>
                <w:b/>
                <w:bCs/>
                <w:i/>
                <w:sz w:val="24"/>
                <w:szCs w:val="24"/>
              </w:rPr>
              <w:t>Благодарим Вас за потраченное  время и оказанное нам содействие!</w:t>
            </w:r>
          </w:p>
          <w:p w:rsidR="00744BA5" w:rsidRDefault="00744BA5" w:rsidP="002E5BBC">
            <w:pPr>
              <w:rPr>
                <w:b/>
                <w:bCs/>
                <w:i/>
                <w:sz w:val="24"/>
                <w:szCs w:val="24"/>
              </w:rPr>
            </w:pPr>
          </w:p>
          <w:p w:rsidR="00744BA5" w:rsidRDefault="00D55C20" w:rsidP="002E5BBC">
            <w:pPr>
              <w:rPr>
                <w:b/>
                <w:bCs/>
                <w:i/>
                <w:sz w:val="24"/>
                <w:szCs w:val="24"/>
              </w:rPr>
            </w:pPr>
            <w:r w:rsidRPr="00C26BF8">
              <w:rPr>
                <w:color w:val="999999"/>
                <w:sz w:val="16"/>
                <w:szCs w:val="16"/>
              </w:rPr>
              <w:t xml:space="preserve"> О.70.46</w:t>
            </w:r>
            <w:r>
              <w:rPr>
                <w:color w:val="999999"/>
                <w:sz w:val="16"/>
                <w:szCs w:val="16"/>
              </w:rPr>
              <w:t>,</w:t>
            </w:r>
            <w:r w:rsidR="006C11EB">
              <w:rPr>
                <w:color w:val="999999"/>
                <w:sz w:val="16"/>
                <w:szCs w:val="16"/>
              </w:rPr>
              <w:t xml:space="preserve">  издание № 2, дата введения</w:t>
            </w:r>
            <w:r w:rsidR="00524EB3" w:rsidRPr="00524EB3">
              <w:rPr>
                <w:color w:val="999999"/>
                <w:sz w:val="16"/>
                <w:szCs w:val="16"/>
              </w:rPr>
              <w:t xml:space="preserve"> </w:t>
            </w:r>
            <w:r w:rsidR="006C11EB">
              <w:rPr>
                <w:color w:val="999999"/>
                <w:sz w:val="16"/>
                <w:szCs w:val="16"/>
              </w:rPr>
              <w:t>- 1</w:t>
            </w:r>
            <w:r w:rsidR="006C11EB" w:rsidRPr="006C11EB">
              <w:rPr>
                <w:color w:val="999999"/>
                <w:sz w:val="16"/>
                <w:szCs w:val="16"/>
              </w:rPr>
              <w:t>8</w:t>
            </w:r>
            <w:r>
              <w:rPr>
                <w:color w:val="999999"/>
                <w:sz w:val="16"/>
                <w:szCs w:val="16"/>
              </w:rPr>
              <w:t>.05.2011г.                                                                                                                                                               стр.</w:t>
            </w:r>
            <w:r w:rsidR="00524EB3">
              <w:rPr>
                <w:color w:val="999999"/>
                <w:sz w:val="16"/>
                <w:szCs w:val="16"/>
                <w:lang w:val="en-US"/>
              </w:rPr>
              <w:t xml:space="preserve"> </w:t>
            </w:r>
            <w:r>
              <w:rPr>
                <w:color w:val="999999"/>
                <w:sz w:val="16"/>
                <w:szCs w:val="16"/>
              </w:rPr>
              <w:t>1 из 1</w:t>
            </w:r>
          </w:p>
        </w:tc>
      </w:tr>
    </w:tbl>
    <w:p w:rsidR="000D2BC9" w:rsidRPr="00C876FD" w:rsidRDefault="000D2BC9" w:rsidP="002E5BBC">
      <w:pPr>
        <w:rPr>
          <w:b/>
          <w:bCs/>
          <w:i/>
          <w:sz w:val="24"/>
          <w:szCs w:val="24"/>
        </w:rPr>
      </w:pPr>
    </w:p>
    <w:sectPr w:rsidR="000D2BC9" w:rsidRPr="00C876FD" w:rsidSect="00C26BF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EB" w:rsidRDefault="00365DEB">
      <w:r>
        <w:separator/>
      </w:r>
    </w:p>
  </w:endnote>
  <w:endnote w:type="continuationSeparator" w:id="0">
    <w:p w:rsidR="00365DEB" w:rsidRDefault="003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EB" w:rsidRDefault="00365DEB">
      <w:r>
        <w:separator/>
      </w:r>
    </w:p>
  </w:footnote>
  <w:footnote w:type="continuationSeparator" w:id="0">
    <w:p w:rsidR="00365DEB" w:rsidRDefault="003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59"/>
    <w:multiLevelType w:val="hybridMultilevel"/>
    <w:tmpl w:val="3048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8"/>
    <w:rsid w:val="00044231"/>
    <w:rsid w:val="000D2BC9"/>
    <w:rsid w:val="0013442E"/>
    <w:rsid w:val="002415E6"/>
    <w:rsid w:val="002807D7"/>
    <w:rsid w:val="002D7289"/>
    <w:rsid w:val="002E5BBC"/>
    <w:rsid w:val="00365DEB"/>
    <w:rsid w:val="003B2CC4"/>
    <w:rsid w:val="00427236"/>
    <w:rsid w:val="004978B2"/>
    <w:rsid w:val="00524EB3"/>
    <w:rsid w:val="00660D98"/>
    <w:rsid w:val="006C11EB"/>
    <w:rsid w:val="00744BA5"/>
    <w:rsid w:val="00747714"/>
    <w:rsid w:val="00784088"/>
    <w:rsid w:val="00800285"/>
    <w:rsid w:val="00876309"/>
    <w:rsid w:val="008D3053"/>
    <w:rsid w:val="009401D9"/>
    <w:rsid w:val="00AF53B7"/>
    <w:rsid w:val="00C2500F"/>
    <w:rsid w:val="00C26BF8"/>
    <w:rsid w:val="00C42D32"/>
    <w:rsid w:val="00C876FD"/>
    <w:rsid w:val="00C96C94"/>
    <w:rsid w:val="00D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7393E-AA53-4ACB-8638-76279B9D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98"/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660D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660D98"/>
    <w:rPr>
      <w:sz w:val="22"/>
      <w:lang w:val="ru-RU" w:eastAsia="ru-RU" w:bidi="ar-SA"/>
    </w:rPr>
  </w:style>
  <w:style w:type="paragraph" w:styleId="a5">
    <w:name w:val="List Paragraph"/>
    <w:basedOn w:val="a"/>
    <w:qFormat/>
    <w:rsid w:val="00660D98"/>
    <w:pPr>
      <w:ind w:left="720"/>
      <w:contextualSpacing/>
    </w:pPr>
  </w:style>
  <w:style w:type="table" w:styleId="a6">
    <w:name w:val="Table Grid"/>
    <w:basedOn w:val="a1"/>
    <w:rsid w:val="00C4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24EB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ФГУЗ ЦГИЭ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Жанна Владимировна Конышева</dc:creator>
  <cp:keywords/>
  <cp:lastModifiedBy>Жанна Владимировна Конышева</cp:lastModifiedBy>
  <cp:revision>1</cp:revision>
  <dcterms:created xsi:type="dcterms:W3CDTF">2018-12-17T05:39:00Z</dcterms:created>
  <dcterms:modified xsi:type="dcterms:W3CDTF">2018-12-17T05:39:00Z</dcterms:modified>
  <cp:category>Форма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О.70.46</vt:lpwstr>
  </property>
  <property fmtid="{D5CDD505-2E9C-101B-9397-08002B2CF9AE}" pid="3" name="Редакция">
    <vt:lpwstr>2</vt:lpwstr>
  </property>
  <property fmtid="{D5CDD505-2E9C-101B-9397-08002B2CF9AE}" pid="4" name="Дата ввода">
    <vt:filetime>2011-05-17T19:00:00Z</vt:filetime>
  </property>
  <property fmtid="{D5CDD505-2E9C-101B-9397-08002B2CF9AE}" pid="5" name="Статус">
    <vt:lpwstr>Действует</vt:lpwstr>
  </property>
</Properties>
</file>